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XSpec="center" w:tblpY="1891"/>
        <w:tblW w:w="12343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1560"/>
        <w:gridCol w:w="2268"/>
        <w:gridCol w:w="2551"/>
        <w:gridCol w:w="1433"/>
      </w:tblGrid>
      <w:tr w:rsidR="00004C0A" w:rsidRPr="00413162" w:rsidTr="00D16E51">
        <w:trPr>
          <w:trHeight w:val="1262"/>
        </w:trPr>
        <w:tc>
          <w:tcPr>
            <w:tcW w:w="2972" w:type="dxa"/>
            <w:gridSpan w:val="2"/>
          </w:tcPr>
          <w:p w:rsidR="00004C0A" w:rsidRPr="00004C0A" w:rsidRDefault="00004C0A" w:rsidP="0000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04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Красный проспект, </w:t>
            </w:r>
          </w:p>
          <w:p w:rsidR="00004C0A" w:rsidRPr="00004C0A" w:rsidRDefault="00004C0A" w:rsidP="0000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="00E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323, </w:t>
            </w:r>
            <w:r w:rsidR="0087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323/1, 323/2, </w:t>
            </w:r>
            <w:r w:rsidR="00E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323/3, </w:t>
            </w:r>
            <w:r w:rsidRPr="00004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323/4, </w:t>
            </w:r>
            <w:r w:rsidR="00E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323/5, 323/6, </w:t>
            </w:r>
            <w:r w:rsidRPr="00004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323/7, 323/8, </w:t>
            </w:r>
            <w:r w:rsidR="00E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323/9, 323/10, </w:t>
            </w:r>
            <w:r w:rsidRPr="00004C0A">
              <w:rPr>
                <w:rFonts w:ascii="Times New Roman" w:hAnsi="Times New Roman" w:cs="Times New Roman"/>
                <w:b/>
                <w:sz w:val="24"/>
                <w:szCs w:val="24"/>
              </w:rPr>
              <w:t>323/11, 323/12, 323/14, 323/15</w:t>
            </w:r>
          </w:p>
        </w:tc>
        <w:tc>
          <w:tcPr>
            <w:tcW w:w="1559" w:type="dxa"/>
          </w:tcPr>
          <w:p w:rsidR="00EB763D" w:rsidRPr="00EB763D" w:rsidRDefault="00EB763D" w:rsidP="00EB7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63D" w:rsidRPr="00EB763D" w:rsidRDefault="00EB763D" w:rsidP="00EB7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63D">
              <w:rPr>
                <w:rFonts w:ascii="Times New Roman" w:hAnsi="Times New Roman" w:cs="Times New Roman"/>
                <w:b/>
              </w:rPr>
              <w:t>Период</w:t>
            </w:r>
          </w:p>
          <w:p w:rsidR="00EB763D" w:rsidRPr="00EB763D" w:rsidRDefault="00EB763D" w:rsidP="00EB7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63D">
              <w:rPr>
                <w:rFonts w:ascii="Times New Roman" w:hAnsi="Times New Roman" w:cs="Times New Roman"/>
                <w:b/>
              </w:rPr>
              <w:t>с 01.01.2022</w:t>
            </w:r>
          </w:p>
          <w:p w:rsidR="00004C0A" w:rsidRPr="00EB763D" w:rsidRDefault="00EB763D" w:rsidP="00EB7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63D">
              <w:rPr>
                <w:rFonts w:ascii="Times New Roman" w:hAnsi="Times New Roman" w:cs="Times New Roman"/>
                <w:b/>
              </w:rPr>
              <w:t>по 30.06.2022</w:t>
            </w:r>
          </w:p>
        </w:tc>
        <w:tc>
          <w:tcPr>
            <w:tcW w:w="1560" w:type="dxa"/>
          </w:tcPr>
          <w:p w:rsid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0A">
              <w:rPr>
                <w:rFonts w:ascii="Times New Roman" w:hAnsi="Times New Roman" w:cs="Times New Roman"/>
                <w:b/>
              </w:rPr>
              <w:t>Период</w:t>
            </w:r>
          </w:p>
          <w:p w:rsidR="00004C0A" w:rsidRPr="00004C0A" w:rsidRDefault="00EB763D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01.07</w:t>
            </w:r>
            <w:r w:rsidR="00ED5D11">
              <w:rPr>
                <w:rFonts w:ascii="Times New Roman" w:hAnsi="Times New Roman" w:cs="Times New Roman"/>
                <w:b/>
              </w:rPr>
              <w:t>.2022</w:t>
            </w:r>
          </w:p>
          <w:p w:rsidR="00004C0A" w:rsidRPr="00EB763D" w:rsidRDefault="00EB763D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31.12</w:t>
            </w:r>
            <w:r w:rsidR="00ED5D11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2268" w:type="dxa"/>
          </w:tcPr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0A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2551" w:type="dxa"/>
          </w:tcPr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433" w:type="dxa"/>
            <w:vMerge w:val="restart"/>
            <w:tcBorders>
              <w:top w:val="nil"/>
            </w:tcBorders>
          </w:tcPr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Pr="003F5D15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D16E51">
        <w:trPr>
          <w:trHeight w:val="849"/>
        </w:trPr>
        <w:tc>
          <w:tcPr>
            <w:tcW w:w="2972" w:type="dxa"/>
            <w:gridSpan w:val="2"/>
          </w:tcPr>
          <w:p w:rsidR="00ED5D11" w:rsidRPr="009370EB" w:rsidRDefault="00ED5D11" w:rsidP="00ED5D1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2,93</w:t>
            </w:r>
          </w:p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1560" w:type="dxa"/>
          </w:tcPr>
          <w:p w:rsidR="00ED5D11" w:rsidRPr="00ED5D11" w:rsidRDefault="00EB763D" w:rsidP="00E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3,08</w:t>
            </w:r>
          </w:p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2268" w:type="dxa"/>
          </w:tcPr>
          <w:p w:rsidR="00ED5D11" w:rsidRPr="009370EB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ОАО «Новосибирск</w:t>
            </w: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551" w:type="dxa"/>
          </w:tcPr>
          <w:p w:rsidR="00ED5D11" w:rsidRPr="009370EB" w:rsidRDefault="00ED5D11" w:rsidP="00ED5D11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ED5D11" w:rsidRPr="00C436BA" w:rsidRDefault="00EB763D" w:rsidP="00ED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519</w:t>
            </w:r>
            <w:r w:rsidR="00ED5D11" w:rsidRPr="009370EB">
              <w:rPr>
                <w:rFonts w:ascii="Times New Roman" w:hAnsi="Times New Roman" w:cs="Times New Roman"/>
              </w:rPr>
              <w:t>-ЭЭ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ED5D11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D16E51">
        <w:trPr>
          <w:trHeight w:val="849"/>
        </w:trPr>
        <w:tc>
          <w:tcPr>
            <w:tcW w:w="2972" w:type="dxa"/>
            <w:gridSpan w:val="2"/>
          </w:tcPr>
          <w:p w:rsidR="00ED5D11" w:rsidRDefault="00ED5D11" w:rsidP="00ED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20,35</w:t>
            </w:r>
          </w:p>
          <w:p w:rsidR="00ED5D11" w:rsidRPr="00EB763D" w:rsidRDefault="00ED5D11" w:rsidP="00ED5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560" w:type="dxa"/>
          </w:tcPr>
          <w:p w:rsidR="00ED5D11" w:rsidRPr="003E4422" w:rsidRDefault="00EB763D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21,40</w:t>
            </w:r>
          </w:p>
          <w:p w:rsidR="00ED5D11" w:rsidRPr="00EB763D" w:rsidRDefault="00ED5D11" w:rsidP="00ED5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ED5D11" w:rsidRPr="003E4422" w:rsidRDefault="00ED5D11" w:rsidP="00ED5D11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ED5D11" w:rsidRPr="00C436BA" w:rsidRDefault="00ED5D11" w:rsidP="00ED5D11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от </w:t>
            </w:r>
            <w:r w:rsidR="00EB763D">
              <w:rPr>
                <w:rFonts w:ascii="Times New Roman" w:hAnsi="Times New Roman" w:cs="Times New Roman"/>
              </w:rPr>
              <w:t>16.12.2021 № 505</w:t>
            </w:r>
            <w:r w:rsidRPr="003E442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ED5D11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D16E51">
        <w:trPr>
          <w:trHeight w:val="849"/>
        </w:trPr>
        <w:tc>
          <w:tcPr>
            <w:tcW w:w="2972" w:type="dxa"/>
            <w:gridSpan w:val="2"/>
          </w:tcPr>
          <w:p w:rsidR="00ED5D11" w:rsidRPr="00B83336" w:rsidRDefault="00ED5D11" w:rsidP="00ED5D1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15,77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560" w:type="dxa"/>
          </w:tcPr>
          <w:p w:rsidR="00ED5D11" w:rsidRPr="003E4422" w:rsidRDefault="00EB763D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16,58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ED5D11" w:rsidRPr="009370EB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ED5D11" w:rsidRPr="009370EB" w:rsidRDefault="00ED5D11" w:rsidP="00ED5D11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ED5D11" w:rsidRPr="00C436BA" w:rsidRDefault="00EB763D" w:rsidP="00ED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="00ED5D11" w:rsidRPr="009370EB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ED5D11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D16E51">
        <w:trPr>
          <w:trHeight w:val="762"/>
        </w:trPr>
        <w:tc>
          <w:tcPr>
            <w:tcW w:w="1271" w:type="dxa"/>
            <w:vMerge w:val="restart"/>
          </w:tcPr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</w:p>
          <w:p w:rsidR="00ED5D11" w:rsidRPr="004B14D5" w:rsidRDefault="00ED5D11" w:rsidP="00ED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701" w:type="dxa"/>
          </w:tcPr>
          <w:p w:rsidR="00ED5D11" w:rsidRPr="00377231" w:rsidRDefault="00ED5D11" w:rsidP="00ED5D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231">
              <w:rPr>
                <w:rFonts w:ascii="Times New Roman" w:hAnsi="Times New Roman" w:cs="Times New Roman"/>
                <w:sz w:val="23"/>
                <w:szCs w:val="23"/>
              </w:rPr>
              <w:t>Компонент на теплоноситель</w:t>
            </w:r>
          </w:p>
        </w:tc>
        <w:tc>
          <w:tcPr>
            <w:tcW w:w="1559" w:type="dxa"/>
          </w:tcPr>
          <w:p w:rsidR="00ED5D11" w:rsidRPr="00ED5D11" w:rsidRDefault="00ED5D11" w:rsidP="0029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D5D11" w:rsidRPr="001A1ABE" w:rsidRDefault="007538CF" w:rsidP="00ED5D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26,59</w:t>
            </w:r>
          </w:p>
          <w:p w:rsidR="00ED5D11" w:rsidRPr="00756946" w:rsidRDefault="00ED5D11" w:rsidP="00ED5D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1ABE">
              <w:rPr>
                <w:rFonts w:ascii="Times New Roman" w:hAnsi="Times New Roman" w:cs="Times New Roman"/>
                <w:b/>
                <w:bCs/>
              </w:rPr>
              <w:t>руб./м3</w:t>
            </w:r>
          </w:p>
        </w:tc>
        <w:tc>
          <w:tcPr>
            <w:tcW w:w="2268" w:type="dxa"/>
          </w:tcPr>
          <w:p w:rsidR="002912D6" w:rsidRPr="002912D6" w:rsidRDefault="002912D6" w:rsidP="00291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12D6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2912D6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ED5D11" w:rsidRDefault="002912D6" w:rsidP="002912D6">
            <w:pPr>
              <w:jc w:val="center"/>
              <w:rPr>
                <w:rFonts w:ascii="Times New Roman" w:hAnsi="Times New Roman" w:cs="Times New Roman"/>
              </w:rPr>
            </w:pPr>
            <w:r w:rsidRPr="002912D6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551" w:type="dxa"/>
          </w:tcPr>
          <w:p w:rsidR="00ED5D11" w:rsidRPr="00C436BA" w:rsidRDefault="002912D6" w:rsidP="00ED5D11">
            <w:pPr>
              <w:rPr>
                <w:rFonts w:ascii="Times New Roman" w:hAnsi="Times New Roman" w:cs="Times New Roman"/>
              </w:rPr>
            </w:pPr>
            <w:r w:rsidRPr="002912D6">
              <w:rPr>
                <w:rFonts w:ascii="Times New Roman" w:hAnsi="Times New Roman" w:cs="Times New Roman"/>
              </w:rPr>
              <w:t>sibgenco.ru</w:t>
            </w:r>
          </w:p>
        </w:tc>
        <w:tc>
          <w:tcPr>
            <w:tcW w:w="1433" w:type="dxa"/>
            <w:vMerge/>
          </w:tcPr>
          <w:p w:rsidR="00ED5D11" w:rsidRPr="003F5D15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D16E51">
        <w:trPr>
          <w:trHeight w:val="315"/>
        </w:trPr>
        <w:tc>
          <w:tcPr>
            <w:tcW w:w="1271" w:type="dxa"/>
            <w:vMerge/>
          </w:tcPr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5D11" w:rsidRPr="00377231" w:rsidRDefault="00ED5D11" w:rsidP="00ED5D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231">
              <w:rPr>
                <w:rFonts w:ascii="Times New Roman" w:hAnsi="Times New Roman" w:cs="Times New Roman"/>
                <w:sz w:val="23"/>
                <w:szCs w:val="23"/>
              </w:rPr>
              <w:t>Компонент на тепловую энергию</w:t>
            </w:r>
          </w:p>
        </w:tc>
        <w:tc>
          <w:tcPr>
            <w:tcW w:w="1559" w:type="dxa"/>
          </w:tcPr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16E51" w:rsidRDefault="00D16E51" w:rsidP="00C62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1673,89</w:t>
            </w:r>
          </w:p>
          <w:p w:rsidR="00ED5D11" w:rsidRPr="003E4422" w:rsidRDefault="00C62B32" w:rsidP="00C62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D16E51" w:rsidRPr="00D16E51" w:rsidRDefault="00D16E51" w:rsidP="00D16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E51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D16E51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ED5D11" w:rsidRDefault="00D16E51" w:rsidP="00D16E51">
            <w:pPr>
              <w:jc w:val="center"/>
              <w:rPr>
                <w:rFonts w:ascii="Times New Roman" w:hAnsi="Times New Roman" w:cs="Times New Roman"/>
              </w:rPr>
            </w:pPr>
            <w:r w:rsidRPr="00D16E51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551" w:type="dxa"/>
          </w:tcPr>
          <w:p w:rsidR="00ED5D11" w:rsidRPr="00A84BD4" w:rsidRDefault="00D16E51" w:rsidP="00ED5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E51">
              <w:rPr>
                <w:rFonts w:ascii="Times New Roman" w:hAnsi="Times New Roman" w:cs="Times New Roman"/>
                <w:color w:val="000000" w:themeColor="text1"/>
              </w:rPr>
              <w:t>sibgenco.ru</w:t>
            </w:r>
          </w:p>
        </w:tc>
        <w:tc>
          <w:tcPr>
            <w:tcW w:w="1433" w:type="dxa"/>
            <w:vMerge/>
          </w:tcPr>
          <w:p w:rsidR="00ED5D11" w:rsidRPr="003F5D15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D16E51">
        <w:trPr>
          <w:trHeight w:val="780"/>
        </w:trPr>
        <w:tc>
          <w:tcPr>
            <w:tcW w:w="2972" w:type="dxa"/>
            <w:gridSpan w:val="2"/>
          </w:tcPr>
          <w:p w:rsidR="00ED5D11" w:rsidRPr="00BD53EE" w:rsidRDefault="00ED5D11" w:rsidP="00ED5D11">
            <w:pPr>
              <w:rPr>
                <w:rFonts w:ascii="Times New Roman" w:hAnsi="Times New Roman" w:cs="Times New Roman"/>
              </w:rPr>
            </w:pPr>
          </w:p>
          <w:p w:rsidR="00ED5D11" w:rsidRPr="00BD53EE" w:rsidRDefault="00ED5D11" w:rsidP="00ED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EE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559" w:type="dxa"/>
          </w:tcPr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6E51" w:rsidRDefault="00D16E51" w:rsidP="00C62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1673,89</w:t>
            </w:r>
          </w:p>
          <w:p w:rsidR="00ED5D11" w:rsidRPr="003E4422" w:rsidRDefault="00C62B32" w:rsidP="00C62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D16E51" w:rsidRPr="00D16E51" w:rsidRDefault="00D16E51" w:rsidP="00D16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E51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D16E51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ED5D11" w:rsidRDefault="00D16E51" w:rsidP="00D16E51">
            <w:pPr>
              <w:jc w:val="center"/>
              <w:rPr>
                <w:rFonts w:ascii="Times New Roman" w:hAnsi="Times New Roman" w:cs="Times New Roman"/>
              </w:rPr>
            </w:pPr>
            <w:r w:rsidRPr="00D16E51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551" w:type="dxa"/>
          </w:tcPr>
          <w:p w:rsidR="00ED5D11" w:rsidRPr="00A84BD4" w:rsidRDefault="00D16E51" w:rsidP="00ED5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E51">
              <w:rPr>
                <w:rFonts w:ascii="Times New Roman" w:hAnsi="Times New Roman" w:cs="Times New Roman"/>
                <w:color w:val="000000" w:themeColor="text1"/>
              </w:rPr>
              <w:t>sibgenco.ru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ED5D11" w:rsidRPr="003F5D15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D16E51">
        <w:trPr>
          <w:trHeight w:val="979"/>
        </w:trPr>
        <w:tc>
          <w:tcPr>
            <w:tcW w:w="2972" w:type="dxa"/>
            <w:gridSpan w:val="2"/>
          </w:tcPr>
          <w:p w:rsidR="00ED5D11" w:rsidRPr="00B83336" w:rsidRDefault="00ED5D11" w:rsidP="00ED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унальными отходами</w:t>
            </w:r>
          </w:p>
        </w:tc>
        <w:tc>
          <w:tcPr>
            <w:tcW w:w="1559" w:type="dxa"/>
          </w:tcPr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87,19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D5D11" w:rsidRPr="003E4422" w:rsidRDefault="0089099B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91,72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EA4351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2551" w:type="dxa"/>
          </w:tcPr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  <w:r>
              <w:rPr>
                <w:rFonts w:ascii="Times New Roman" w:hAnsi="Times New Roman" w:cs="Times New Roman"/>
              </w:rPr>
              <w:t xml:space="preserve">                   от </w:t>
            </w:r>
            <w:r w:rsidR="00EB763D">
              <w:rPr>
                <w:rFonts w:ascii="Times New Roman" w:hAnsi="Times New Roman" w:cs="Times New Roman"/>
              </w:rPr>
              <w:t>16.12.2021 № 518</w:t>
            </w:r>
            <w:r w:rsidRPr="003E4422">
              <w:rPr>
                <w:rFonts w:ascii="Times New Roman" w:hAnsi="Times New Roman" w:cs="Times New Roman"/>
              </w:rPr>
              <w:t>-ЖКХ</w:t>
            </w:r>
          </w:p>
          <w:p w:rsidR="00ED5D11" w:rsidRPr="00C436BA" w:rsidRDefault="00ED5D11" w:rsidP="00ED5D11">
            <w:pPr>
              <w:rPr>
                <w:rFonts w:ascii="Times New Roman" w:hAnsi="Times New Roman" w:cs="Times New Roman"/>
              </w:rPr>
            </w:pPr>
            <w:r w:rsidRPr="005E1B63">
              <w:rPr>
                <w:rFonts w:ascii="Times New Roman" w:hAnsi="Times New Roman" w:cs="Times New Roman"/>
              </w:rPr>
              <w:t>от 20.10.2017 № 342-ЖКХ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ED5D11" w:rsidRPr="003F5D15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351" w:rsidRPr="00D64B7C" w:rsidRDefault="00367D91" w:rsidP="007A1F1C">
      <w:pPr>
        <w:rPr>
          <w:rFonts w:ascii="Times New Roman" w:hAnsi="Times New Roman" w:cs="Times New Roman"/>
          <w:b/>
          <w:sz w:val="32"/>
          <w:szCs w:val="32"/>
        </w:rPr>
      </w:pPr>
      <w:r w:rsidRPr="00D64B7C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BC5C0" wp14:editId="7B8E17DC">
            <wp:simplePos x="0" y="0"/>
            <wp:positionH relativeFrom="margin">
              <wp:posOffset>-613410</wp:posOffset>
            </wp:positionH>
            <wp:positionV relativeFrom="page">
              <wp:posOffset>189865</wp:posOffset>
            </wp:positionV>
            <wp:extent cx="1847850" cy="885825"/>
            <wp:effectExtent l="0" t="0" r="0" b="9525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B7C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FC5061" w:rsidRPr="00D64B7C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F5492" w:rsidRPr="00D64B7C">
        <w:rPr>
          <w:rFonts w:ascii="Times New Roman" w:hAnsi="Times New Roman" w:cs="Times New Roman"/>
          <w:b/>
          <w:sz w:val="32"/>
          <w:szCs w:val="32"/>
        </w:rPr>
        <w:t>2</w:t>
      </w:r>
      <w:r w:rsidR="002C0D86" w:rsidRPr="00D64B7C">
        <w:rPr>
          <w:rFonts w:ascii="Times New Roman" w:hAnsi="Times New Roman" w:cs="Times New Roman"/>
          <w:b/>
          <w:sz w:val="32"/>
          <w:szCs w:val="32"/>
        </w:rPr>
        <w:t>2</w:t>
      </w:r>
      <w:r w:rsidRPr="00D64B7C">
        <w:rPr>
          <w:rFonts w:ascii="Times New Roman" w:hAnsi="Times New Roman" w:cs="Times New Roman"/>
          <w:b/>
          <w:sz w:val="32"/>
          <w:szCs w:val="32"/>
        </w:rPr>
        <w:t>г</w:t>
      </w:r>
    </w:p>
    <w:p w:rsidR="00004C0A" w:rsidRDefault="00004C0A" w:rsidP="00004C0A">
      <w:pPr>
        <w:rPr>
          <w:rFonts w:ascii="Times New Roman" w:hAnsi="Times New Roman" w:cs="Times New Roman"/>
          <w:color w:val="333333"/>
          <w:sz w:val="18"/>
          <w:szCs w:val="18"/>
        </w:rPr>
      </w:pPr>
    </w:p>
    <w:p w:rsidR="009F12E8" w:rsidRPr="00110266" w:rsidRDefault="009F12E8" w:rsidP="009F12E8">
      <w:pPr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333333"/>
          <w:sz w:val="28"/>
          <w:szCs w:val="28"/>
        </w:rPr>
        <w:t>вопросу установки или замены</w:t>
      </w: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индивидуальных приборов учета </w:t>
      </w:r>
      <w:r>
        <w:rPr>
          <w:rFonts w:ascii="Times New Roman" w:hAnsi="Times New Roman" w:cs="Times New Roman"/>
          <w:color w:val="333333"/>
          <w:sz w:val="28"/>
          <w:szCs w:val="28"/>
        </w:rPr>
        <w:t>Потребитель</w:t>
      </w: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вправе обратиться в следующие   организации:</w:t>
      </w:r>
    </w:p>
    <w:p w:rsidR="009F12E8" w:rsidRPr="00110266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1.МУП «</w:t>
      </w:r>
      <w:proofErr w:type="spellStart"/>
      <w:r w:rsidRPr="00110266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110266">
        <w:rPr>
          <w:rFonts w:ascii="Times New Roman" w:hAnsi="Times New Roman" w:cs="Times New Roman"/>
          <w:sz w:val="28"/>
          <w:szCs w:val="28"/>
        </w:rPr>
        <w:t>», ул. Революции,5, т. 204-99-19</w:t>
      </w:r>
    </w:p>
    <w:p w:rsidR="009F12E8" w:rsidRPr="00110266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2.ООО «УК «СТРИЖИ», ул. Кубовая,113, т. 311-06-16</w:t>
      </w:r>
    </w:p>
    <w:p w:rsidR="009F12E8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3. Иную специализированную организацию</w:t>
      </w:r>
    </w:p>
    <w:p w:rsidR="009F12E8" w:rsidRPr="00110266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вопросу замены (установки) индивидуальных приборов учета эл. энергии необходимо обращаться 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т. 273-98-98</w:t>
      </w:r>
    </w:p>
    <w:p w:rsidR="009F12E8" w:rsidRDefault="009F12E8" w:rsidP="00004C0A">
      <w:pPr>
        <w:rPr>
          <w:rFonts w:ascii="Times New Roman" w:hAnsi="Times New Roman" w:cs="Times New Roman"/>
          <w:color w:val="333333"/>
          <w:sz w:val="18"/>
          <w:szCs w:val="18"/>
        </w:rPr>
      </w:pPr>
    </w:p>
    <w:sectPr w:rsidR="009F12E8" w:rsidSect="00004C0A">
      <w:pgSz w:w="11906" w:h="16838"/>
      <w:pgMar w:top="1135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04C0A"/>
    <w:rsid w:val="000203D8"/>
    <w:rsid w:val="00045638"/>
    <w:rsid w:val="000A0317"/>
    <w:rsid w:val="000B189D"/>
    <w:rsid w:val="000C6EF9"/>
    <w:rsid w:val="000F5990"/>
    <w:rsid w:val="00150381"/>
    <w:rsid w:val="001658D2"/>
    <w:rsid w:val="0017076A"/>
    <w:rsid w:val="00177919"/>
    <w:rsid w:val="00184547"/>
    <w:rsid w:val="001A1ABE"/>
    <w:rsid w:val="001B5BCB"/>
    <w:rsid w:val="001D4AB7"/>
    <w:rsid w:val="001E7704"/>
    <w:rsid w:val="001F2E08"/>
    <w:rsid w:val="002074D8"/>
    <w:rsid w:val="002222E5"/>
    <w:rsid w:val="00244B91"/>
    <w:rsid w:val="002516C2"/>
    <w:rsid w:val="0027585A"/>
    <w:rsid w:val="00281A41"/>
    <w:rsid w:val="002912D6"/>
    <w:rsid w:val="002A3698"/>
    <w:rsid w:val="002C0D86"/>
    <w:rsid w:val="002E65B1"/>
    <w:rsid w:val="00331C84"/>
    <w:rsid w:val="003365F8"/>
    <w:rsid w:val="00367D91"/>
    <w:rsid w:val="00377231"/>
    <w:rsid w:val="00383FB3"/>
    <w:rsid w:val="00390161"/>
    <w:rsid w:val="003C07AE"/>
    <w:rsid w:val="003F5D15"/>
    <w:rsid w:val="003F689F"/>
    <w:rsid w:val="00420BC8"/>
    <w:rsid w:val="00467413"/>
    <w:rsid w:val="004A5442"/>
    <w:rsid w:val="004B14D5"/>
    <w:rsid w:val="00507EC2"/>
    <w:rsid w:val="005A750B"/>
    <w:rsid w:val="005B17ED"/>
    <w:rsid w:val="005E1B63"/>
    <w:rsid w:val="005F37EC"/>
    <w:rsid w:val="00662E06"/>
    <w:rsid w:val="006B4869"/>
    <w:rsid w:val="006D67B2"/>
    <w:rsid w:val="006F0544"/>
    <w:rsid w:val="00721626"/>
    <w:rsid w:val="007538CF"/>
    <w:rsid w:val="00756946"/>
    <w:rsid w:val="00787A73"/>
    <w:rsid w:val="007A1F1C"/>
    <w:rsid w:val="007B36B1"/>
    <w:rsid w:val="008121E8"/>
    <w:rsid w:val="008462D7"/>
    <w:rsid w:val="00877C0A"/>
    <w:rsid w:val="0089099B"/>
    <w:rsid w:val="008970BD"/>
    <w:rsid w:val="008F1A54"/>
    <w:rsid w:val="00911513"/>
    <w:rsid w:val="00952870"/>
    <w:rsid w:val="009B3AA7"/>
    <w:rsid w:val="009C3533"/>
    <w:rsid w:val="009F12E8"/>
    <w:rsid w:val="00A61040"/>
    <w:rsid w:val="00A84BD4"/>
    <w:rsid w:val="00A933C3"/>
    <w:rsid w:val="00AA17F9"/>
    <w:rsid w:val="00AD1AC0"/>
    <w:rsid w:val="00AF2C0E"/>
    <w:rsid w:val="00B77D3E"/>
    <w:rsid w:val="00B83336"/>
    <w:rsid w:val="00B9511C"/>
    <w:rsid w:val="00BD53EE"/>
    <w:rsid w:val="00C325B7"/>
    <w:rsid w:val="00C336BF"/>
    <w:rsid w:val="00C436BA"/>
    <w:rsid w:val="00C62B32"/>
    <w:rsid w:val="00CC08FC"/>
    <w:rsid w:val="00CF0B17"/>
    <w:rsid w:val="00D16E51"/>
    <w:rsid w:val="00D63E21"/>
    <w:rsid w:val="00D64B7C"/>
    <w:rsid w:val="00D82C13"/>
    <w:rsid w:val="00E351F1"/>
    <w:rsid w:val="00E57A1D"/>
    <w:rsid w:val="00E6274B"/>
    <w:rsid w:val="00EA011B"/>
    <w:rsid w:val="00EA4351"/>
    <w:rsid w:val="00EB763D"/>
    <w:rsid w:val="00EC3201"/>
    <w:rsid w:val="00ED5D11"/>
    <w:rsid w:val="00EF5492"/>
    <w:rsid w:val="00EF64BD"/>
    <w:rsid w:val="00F12481"/>
    <w:rsid w:val="00FC5061"/>
    <w:rsid w:val="00FC5545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A199-8D17-4FCA-994F-A184408B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2021-10-20T04:03:00Z</cp:lastPrinted>
  <dcterms:created xsi:type="dcterms:W3CDTF">2023-07-31T08:10:00Z</dcterms:created>
  <dcterms:modified xsi:type="dcterms:W3CDTF">2023-07-31T08:10:00Z</dcterms:modified>
</cp:coreProperties>
</file>